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1D" w:rsidRPr="003367AB" w:rsidRDefault="00455B46" w:rsidP="00464089">
      <w:pPr>
        <w:pStyle w:val="NoSpacing"/>
        <w:rPr>
          <w:sz w:val="23"/>
        </w:rPr>
      </w:pPr>
      <w:bookmarkStart w:id="0" w:name="_GoBack"/>
      <w:bookmarkEnd w:id="0"/>
      <w:r w:rsidRPr="003367AB">
        <w:rPr>
          <w:noProof/>
          <w:sz w:val="23"/>
        </w:rPr>
        <w:drawing>
          <wp:inline distT="0" distB="0" distL="0" distR="0">
            <wp:extent cx="962025" cy="955654"/>
            <wp:effectExtent l="19050" t="0" r="9525" b="0"/>
            <wp:docPr id="1" name="Picture 0" descr="cim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mLogo.gif"/>
                    <pic:cNvPicPr/>
                  </pic:nvPicPr>
                  <pic:blipFill>
                    <a:blip r:embed="rId5" cstate="print"/>
                    <a:stretch>
                      <a:fillRect/>
                    </a:stretch>
                  </pic:blipFill>
                  <pic:spPr>
                    <a:xfrm>
                      <a:off x="0" y="0"/>
                      <a:ext cx="962025" cy="955654"/>
                    </a:xfrm>
                    <a:prstGeom prst="rect">
                      <a:avLst/>
                    </a:prstGeom>
                  </pic:spPr>
                </pic:pic>
              </a:graphicData>
            </a:graphic>
          </wp:inline>
        </w:drawing>
      </w:r>
      <w:r w:rsidR="00464089" w:rsidRPr="003367AB">
        <w:rPr>
          <w:sz w:val="23"/>
        </w:rPr>
        <w:tab/>
      </w:r>
      <w:r w:rsidR="00464089" w:rsidRPr="003367AB">
        <w:rPr>
          <w:sz w:val="23"/>
        </w:rPr>
        <w:tab/>
      </w:r>
      <w:r w:rsidR="00464089" w:rsidRPr="003367AB">
        <w:rPr>
          <w:sz w:val="23"/>
        </w:rPr>
        <w:tab/>
      </w:r>
      <w:r w:rsidR="00464089" w:rsidRPr="003367AB">
        <w:rPr>
          <w:sz w:val="23"/>
        </w:rPr>
        <w:tab/>
      </w:r>
      <w:r w:rsidR="00464089" w:rsidRPr="003367AB">
        <w:rPr>
          <w:sz w:val="23"/>
        </w:rPr>
        <w:tab/>
      </w:r>
      <w:r w:rsidR="00464089" w:rsidRPr="003367AB">
        <w:rPr>
          <w:sz w:val="23"/>
        </w:rPr>
        <w:tab/>
      </w:r>
      <w:r w:rsidR="00464089" w:rsidRPr="003367AB">
        <w:rPr>
          <w:sz w:val="23"/>
        </w:rPr>
        <w:tab/>
      </w:r>
      <w:r w:rsidR="00464089" w:rsidRPr="003367AB">
        <w:rPr>
          <w:sz w:val="23"/>
        </w:rPr>
        <w:tab/>
      </w:r>
    </w:p>
    <w:p w:rsidR="00464089" w:rsidRPr="003367AB" w:rsidRDefault="00133051" w:rsidP="00CF091D">
      <w:pPr>
        <w:pStyle w:val="NoSpacing"/>
        <w:ind w:left="7200" w:firstLine="720"/>
        <w:rPr>
          <w:b/>
          <w:sz w:val="24"/>
          <w:szCs w:val="24"/>
        </w:rPr>
      </w:pPr>
      <w:r>
        <w:rPr>
          <w:b/>
          <w:sz w:val="24"/>
          <w:szCs w:val="24"/>
        </w:rPr>
        <w:t>January 2015</w:t>
      </w:r>
    </w:p>
    <w:p w:rsidR="007D7120" w:rsidRPr="003367AB" w:rsidRDefault="007D7120" w:rsidP="00464089">
      <w:pPr>
        <w:pStyle w:val="NoSpacing"/>
        <w:jc w:val="center"/>
        <w:rPr>
          <w:b/>
          <w:sz w:val="24"/>
          <w:szCs w:val="24"/>
        </w:rPr>
      </w:pPr>
    </w:p>
    <w:p w:rsidR="00464089" w:rsidRPr="003367AB" w:rsidRDefault="00464089" w:rsidP="00464089">
      <w:pPr>
        <w:pStyle w:val="NoSpacing"/>
        <w:jc w:val="center"/>
        <w:rPr>
          <w:b/>
          <w:sz w:val="24"/>
          <w:szCs w:val="24"/>
        </w:rPr>
      </w:pPr>
      <w:r w:rsidRPr="003367AB">
        <w:rPr>
          <w:b/>
          <w:sz w:val="24"/>
          <w:szCs w:val="24"/>
        </w:rPr>
        <w:t xml:space="preserve">RFP for </w:t>
      </w:r>
      <w:r w:rsidR="00E57783" w:rsidRPr="003367AB">
        <w:rPr>
          <w:b/>
          <w:sz w:val="24"/>
          <w:szCs w:val="24"/>
        </w:rPr>
        <w:t>Improving Digital Media Measurement among Kids and Teens aged 2-17</w:t>
      </w:r>
    </w:p>
    <w:p w:rsidR="00366852" w:rsidRPr="003367AB" w:rsidRDefault="00366852" w:rsidP="00464089">
      <w:pPr>
        <w:pStyle w:val="NoSpacing"/>
        <w:rPr>
          <w:b/>
          <w:sz w:val="24"/>
          <w:szCs w:val="24"/>
        </w:rPr>
      </w:pPr>
    </w:p>
    <w:p w:rsidR="00464089" w:rsidRPr="003367AB" w:rsidRDefault="00464089" w:rsidP="00464089">
      <w:pPr>
        <w:pStyle w:val="NoSpacing"/>
        <w:numPr>
          <w:ilvl w:val="0"/>
          <w:numId w:val="4"/>
        </w:numPr>
        <w:rPr>
          <w:b/>
          <w:sz w:val="24"/>
          <w:szCs w:val="24"/>
        </w:rPr>
      </w:pPr>
      <w:r w:rsidRPr="003367AB">
        <w:rPr>
          <w:b/>
          <w:sz w:val="24"/>
          <w:szCs w:val="24"/>
        </w:rPr>
        <w:t>Background &amp; Objectives</w:t>
      </w:r>
    </w:p>
    <w:p w:rsidR="00464089" w:rsidRPr="003367AB" w:rsidRDefault="00464089" w:rsidP="00464089">
      <w:pPr>
        <w:pStyle w:val="NoSpacing"/>
        <w:rPr>
          <w:sz w:val="24"/>
          <w:szCs w:val="24"/>
        </w:rPr>
      </w:pPr>
    </w:p>
    <w:p w:rsidR="0043679C" w:rsidRPr="003367AB" w:rsidRDefault="00464089" w:rsidP="00737655">
      <w:pPr>
        <w:pStyle w:val="NoSpacing"/>
        <w:rPr>
          <w:sz w:val="24"/>
          <w:szCs w:val="24"/>
        </w:rPr>
      </w:pPr>
      <w:r w:rsidRPr="003367AB">
        <w:rPr>
          <w:sz w:val="24"/>
          <w:szCs w:val="24"/>
        </w:rPr>
        <w:t>As part of its Cross-Platform Measurement initiative, the Coalition for Innovati</w:t>
      </w:r>
      <w:r w:rsidR="003A4F7E" w:rsidRPr="003367AB">
        <w:rPr>
          <w:sz w:val="24"/>
          <w:szCs w:val="24"/>
        </w:rPr>
        <w:t xml:space="preserve">ve Media Measurement </w:t>
      </w:r>
      <w:r w:rsidRPr="003367AB">
        <w:rPr>
          <w:sz w:val="24"/>
          <w:szCs w:val="24"/>
        </w:rPr>
        <w:t xml:space="preserve">(CIMM) </w:t>
      </w:r>
      <w:r w:rsidR="00413BED" w:rsidRPr="003367AB">
        <w:rPr>
          <w:sz w:val="24"/>
          <w:szCs w:val="24"/>
        </w:rPr>
        <w:t>is inter</w:t>
      </w:r>
      <w:r w:rsidR="0043679C" w:rsidRPr="003367AB">
        <w:rPr>
          <w:sz w:val="24"/>
          <w:szCs w:val="24"/>
        </w:rPr>
        <w:t>ested in innovative</w:t>
      </w:r>
      <w:r w:rsidR="00A725C5" w:rsidRPr="003367AB">
        <w:rPr>
          <w:sz w:val="24"/>
          <w:szCs w:val="24"/>
        </w:rPr>
        <w:t xml:space="preserve"> solutions for</w:t>
      </w:r>
      <w:r w:rsidR="00413BED" w:rsidRPr="003367AB">
        <w:rPr>
          <w:sz w:val="24"/>
          <w:szCs w:val="24"/>
        </w:rPr>
        <w:t xml:space="preserve"> </w:t>
      </w:r>
      <w:r w:rsidR="00E57783" w:rsidRPr="003367AB">
        <w:rPr>
          <w:sz w:val="24"/>
          <w:szCs w:val="24"/>
        </w:rPr>
        <w:t xml:space="preserve">measuring the exposure to </w:t>
      </w:r>
      <w:r w:rsidR="00737655" w:rsidRPr="003367AB">
        <w:rPr>
          <w:sz w:val="24"/>
          <w:szCs w:val="24"/>
        </w:rPr>
        <w:t xml:space="preserve">digital </w:t>
      </w:r>
      <w:r w:rsidR="00413BED" w:rsidRPr="003367AB">
        <w:rPr>
          <w:sz w:val="24"/>
          <w:szCs w:val="24"/>
        </w:rPr>
        <w:t xml:space="preserve">content </w:t>
      </w:r>
      <w:r w:rsidR="00846B8F" w:rsidRPr="003367AB">
        <w:rPr>
          <w:sz w:val="24"/>
          <w:szCs w:val="24"/>
        </w:rPr>
        <w:t xml:space="preserve">and ads </w:t>
      </w:r>
      <w:r w:rsidR="00907D1E" w:rsidRPr="003367AB">
        <w:rPr>
          <w:sz w:val="24"/>
          <w:szCs w:val="24"/>
        </w:rPr>
        <w:t xml:space="preserve">(including video, games and apps) </w:t>
      </w:r>
      <w:r w:rsidR="00737655" w:rsidRPr="003367AB">
        <w:rPr>
          <w:sz w:val="24"/>
          <w:szCs w:val="24"/>
        </w:rPr>
        <w:t>for</w:t>
      </w:r>
      <w:r w:rsidR="00413BED" w:rsidRPr="003367AB">
        <w:rPr>
          <w:sz w:val="24"/>
          <w:szCs w:val="24"/>
        </w:rPr>
        <w:t xml:space="preserve"> </w:t>
      </w:r>
      <w:r w:rsidR="00737655" w:rsidRPr="003367AB">
        <w:rPr>
          <w:sz w:val="24"/>
          <w:szCs w:val="24"/>
        </w:rPr>
        <w:t>kids and teens aged 2-17</w:t>
      </w:r>
      <w:r w:rsidR="00413BED" w:rsidRPr="003367AB">
        <w:rPr>
          <w:sz w:val="24"/>
          <w:szCs w:val="24"/>
        </w:rPr>
        <w:t xml:space="preserve"> across </w:t>
      </w:r>
      <w:r w:rsidR="00737655" w:rsidRPr="003367AB">
        <w:rPr>
          <w:sz w:val="24"/>
          <w:szCs w:val="24"/>
        </w:rPr>
        <w:t>computers, smart phones, tablets, smart TVs and connected TV devices</w:t>
      </w:r>
      <w:r w:rsidR="003301B6">
        <w:rPr>
          <w:sz w:val="24"/>
          <w:szCs w:val="24"/>
        </w:rPr>
        <w:t xml:space="preserve"> – including gaming devices</w:t>
      </w:r>
      <w:r w:rsidR="00737655" w:rsidRPr="003367AB">
        <w:rPr>
          <w:sz w:val="24"/>
          <w:szCs w:val="24"/>
        </w:rPr>
        <w:t>.  These solutions also need to be in the context</w:t>
      </w:r>
      <w:r w:rsidR="00123507" w:rsidRPr="003367AB">
        <w:rPr>
          <w:sz w:val="24"/>
          <w:szCs w:val="24"/>
        </w:rPr>
        <w:t>, or fit into</w:t>
      </w:r>
      <w:r w:rsidR="00737655" w:rsidRPr="003367AB">
        <w:rPr>
          <w:sz w:val="24"/>
          <w:szCs w:val="24"/>
        </w:rPr>
        <w:t xml:space="preserve"> a solution for full cross-platform measurement of exposure, including both linear and time-shifted TV (via DVR and VOD).  </w:t>
      </w:r>
    </w:p>
    <w:p w:rsidR="00E57783" w:rsidRPr="003367AB" w:rsidRDefault="00E57783" w:rsidP="00151B1A">
      <w:pPr>
        <w:pStyle w:val="NoSpacing"/>
        <w:rPr>
          <w:sz w:val="24"/>
          <w:szCs w:val="24"/>
        </w:rPr>
      </w:pPr>
    </w:p>
    <w:p w:rsidR="003301B6" w:rsidRDefault="00737655" w:rsidP="00464089">
      <w:pPr>
        <w:pStyle w:val="NoSpacing"/>
        <w:rPr>
          <w:sz w:val="24"/>
          <w:szCs w:val="24"/>
        </w:rPr>
      </w:pPr>
      <w:r w:rsidRPr="003367AB">
        <w:rPr>
          <w:sz w:val="24"/>
          <w:szCs w:val="24"/>
        </w:rPr>
        <w:t>Cross-platform measurement is challenging for adults 18+, but it is even more challenging for kids and teens aged 2-17 due to COPPA constrai</w:t>
      </w:r>
      <w:r w:rsidR="00907D1E" w:rsidRPr="003367AB">
        <w:rPr>
          <w:sz w:val="24"/>
          <w:szCs w:val="24"/>
        </w:rPr>
        <w:t>nts and general privacy considerations in surveying or measuring those under age</w:t>
      </w:r>
      <w:r w:rsidRPr="003367AB">
        <w:rPr>
          <w:sz w:val="24"/>
          <w:szCs w:val="24"/>
        </w:rPr>
        <w:t xml:space="preserve"> 13.  </w:t>
      </w:r>
      <w:r w:rsidR="004E25D8">
        <w:rPr>
          <w:sz w:val="24"/>
          <w:szCs w:val="24"/>
        </w:rPr>
        <w:t>And the situation seems to be getting worse with each new device or platform.  S</w:t>
      </w:r>
      <w:r w:rsidR="003367AB">
        <w:rPr>
          <w:sz w:val="24"/>
          <w:szCs w:val="24"/>
        </w:rPr>
        <w:t>ite registration</w:t>
      </w:r>
      <w:r w:rsidR="00907D1E" w:rsidRPr="003367AB">
        <w:rPr>
          <w:sz w:val="24"/>
          <w:szCs w:val="24"/>
        </w:rPr>
        <w:t xml:space="preserve"> solutions such as Facebook </w:t>
      </w:r>
      <w:r w:rsidR="003367AB">
        <w:rPr>
          <w:sz w:val="24"/>
          <w:szCs w:val="24"/>
        </w:rPr>
        <w:t xml:space="preserve">are forbidden to </w:t>
      </w:r>
      <w:r w:rsidR="00907D1E" w:rsidRPr="003367AB">
        <w:rPr>
          <w:sz w:val="24"/>
          <w:szCs w:val="24"/>
        </w:rPr>
        <w:t xml:space="preserve">register anyone under the age of 13, which </w:t>
      </w:r>
      <w:r w:rsidR="003367AB">
        <w:rPr>
          <w:sz w:val="24"/>
          <w:szCs w:val="24"/>
        </w:rPr>
        <w:t>also makes</w:t>
      </w:r>
      <w:r w:rsidR="00907D1E" w:rsidRPr="003367AB">
        <w:rPr>
          <w:sz w:val="24"/>
          <w:szCs w:val="24"/>
        </w:rPr>
        <w:t xml:space="preserve"> data for 13-17 year olds </w:t>
      </w:r>
      <w:r w:rsidR="003367AB">
        <w:rPr>
          <w:sz w:val="24"/>
          <w:szCs w:val="24"/>
        </w:rPr>
        <w:t>un</w:t>
      </w:r>
      <w:r w:rsidR="00907D1E" w:rsidRPr="003367AB">
        <w:rPr>
          <w:sz w:val="24"/>
          <w:szCs w:val="24"/>
        </w:rPr>
        <w:t xml:space="preserve">reliable since </w:t>
      </w:r>
      <w:r w:rsidR="003367AB">
        <w:rPr>
          <w:sz w:val="24"/>
          <w:szCs w:val="24"/>
        </w:rPr>
        <w:t xml:space="preserve">those </w:t>
      </w:r>
      <w:r w:rsidR="00907D1E" w:rsidRPr="003367AB">
        <w:rPr>
          <w:sz w:val="24"/>
          <w:szCs w:val="24"/>
        </w:rPr>
        <w:t xml:space="preserve">under age 13 </w:t>
      </w:r>
      <w:r w:rsidR="003367AB">
        <w:rPr>
          <w:sz w:val="24"/>
          <w:szCs w:val="24"/>
        </w:rPr>
        <w:t>often inflate their age</w:t>
      </w:r>
      <w:r w:rsidR="00907D1E" w:rsidRPr="003367AB">
        <w:rPr>
          <w:sz w:val="24"/>
          <w:szCs w:val="24"/>
        </w:rPr>
        <w:t xml:space="preserve"> to qualify.  </w:t>
      </w:r>
      <w:r w:rsidR="00123507" w:rsidRPr="003367AB">
        <w:rPr>
          <w:sz w:val="24"/>
          <w:szCs w:val="24"/>
        </w:rPr>
        <w:t>Additionally,</w:t>
      </w:r>
      <w:r w:rsidR="003367AB">
        <w:rPr>
          <w:sz w:val="24"/>
          <w:szCs w:val="24"/>
        </w:rPr>
        <w:t xml:space="preserve"> both Google and Apple have taken the position that the use of IDFA (</w:t>
      </w:r>
      <w:proofErr w:type="gramStart"/>
      <w:r w:rsidR="003367AB">
        <w:rPr>
          <w:sz w:val="24"/>
          <w:szCs w:val="24"/>
        </w:rPr>
        <w:t>identifier</w:t>
      </w:r>
      <w:proofErr w:type="gramEnd"/>
      <w:r w:rsidR="003367AB">
        <w:rPr>
          <w:sz w:val="24"/>
          <w:szCs w:val="24"/>
        </w:rPr>
        <w:t xml:space="preserve"> for ads) by </w:t>
      </w:r>
      <w:r w:rsidR="00123507" w:rsidRPr="003367AB">
        <w:rPr>
          <w:sz w:val="24"/>
          <w:szCs w:val="24"/>
        </w:rPr>
        <w:t>SDK</w:t>
      </w:r>
      <w:r w:rsidR="003367AB">
        <w:rPr>
          <w:sz w:val="24"/>
          <w:szCs w:val="24"/>
        </w:rPr>
        <w:t xml:space="preserve">s violates privacy provisions in their terms &amp; conditions.  </w:t>
      </w:r>
      <w:r w:rsidR="004E25D8">
        <w:rPr>
          <w:sz w:val="24"/>
          <w:szCs w:val="24"/>
        </w:rPr>
        <w:t xml:space="preserve">There are no current measurement offerings either for games or apps on Smart TV/Connected TVs.  </w:t>
      </w:r>
    </w:p>
    <w:p w:rsidR="003367AB" w:rsidRDefault="003367AB" w:rsidP="00464089">
      <w:pPr>
        <w:pStyle w:val="NoSpacing"/>
        <w:rPr>
          <w:sz w:val="24"/>
          <w:szCs w:val="24"/>
        </w:rPr>
      </w:pPr>
    </w:p>
    <w:p w:rsidR="003301B6" w:rsidRDefault="003301B6" w:rsidP="00464089">
      <w:pPr>
        <w:pStyle w:val="NoSpacing"/>
        <w:rPr>
          <w:sz w:val="24"/>
          <w:szCs w:val="24"/>
        </w:rPr>
      </w:pPr>
      <w:r>
        <w:rPr>
          <w:sz w:val="24"/>
          <w:szCs w:val="24"/>
        </w:rPr>
        <w:t>Note that we are making the assumption that kids and teens are growing up as “mobile natives,” and that kids as young as 10 can own their own smartphones.  Additionally, kids younger than 10 are using apps on their parents’ smart phones and/or using apps on internet-connected devices such as iPod Touches or mini-tablets.  Standard-sized tablet usage also occurs as young as age 2-3, and is now a device commonly used in schools starting in kinder</w:t>
      </w:r>
      <w:r w:rsidR="0048022F">
        <w:rPr>
          <w:sz w:val="24"/>
          <w:szCs w:val="24"/>
        </w:rPr>
        <w:t>garten.  Many of these apps do contain</w:t>
      </w:r>
      <w:r>
        <w:rPr>
          <w:sz w:val="24"/>
          <w:szCs w:val="24"/>
        </w:rPr>
        <w:t xml:space="preserve"> ads.  </w:t>
      </w:r>
    </w:p>
    <w:p w:rsidR="003301B6" w:rsidRDefault="003301B6" w:rsidP="00464089">
      <w:pPr>
        <w:pStyle w:val="NoSpacing"/>
        <w:rPr>
          <w:sz w:val="24"/>
          <w:szCs w:val="24"/>
        </w:rPr>
      </w:pPr>
    </w:p>
    <w:p w:rsidR="003367AB" w:rsidRDefault="003367AB" w:rsidP="00464089">
      <w:pPr>
        <w:pStyle w:val="NoSpacing"/>
        <w:rPr>
          <w:sz w:val="24"/>
          <w:szCs w:val="24"/>
        </w:rPr>
      </w:pPr>
      <w:r>
        <w:rPr>
          <w:sz w:val="24"/>
          <w:szCs w:val="24"/>
        </w:rPr>
        <w:t xml:space="preserve">CIMM member companies who are involved in buying and selling media for children have come together to prioritize solutions for the industry and work proactively with research vendors to </w:t>
      </w:r>
      <w:r w:rsidR="003301B6">
        <w:rPr>
          <w:sz w:val="24"/>
          <w:szCs w:val="24"/>
        </w:rPr>
        <w:t xml:space="preserve">develop </w:t>
      </w:r>
      <w:r w:rsidR="004E25D8">
        <w:rPr>
          <w:sz w:val="24"/>
          <w:szCs w:val="24"/>
        </w:rPr>
        <w:t xml:space="preserve">a roadmap that could also involve pilot testing potential solutions.  </w:t>
      </w:r>
    </w:p>
    <w:p w:rsidR="003367AB" w:rsidRPr="003367AB" w:rsidRDefault="003367AB" w:rsidP="00464089">
      <w:pPr>
        <w:pStyle w:val="NoSpacing"/>
        <w:rPr>
          <w:sz w:val="24"/>
          <w:szCs w:val="24"/>
        </w:rPr>
      </w:pPr>
    </w:p>
    <w:p w:rsidR="00464089" w:rsidRPr="003367AB" w:rsidRDefault="003A4F7E" w:rsidP="00464089">
      <w:pPr>
        <w:pStyle w:val="NoSpacing"/>
        <w:numPr>
          <w:ilvl w:val="0"/>
          <w:numId w:val="4"/>
        </w:numPr>
        <w:rPr>
          <w:b/>
          <w:sz w:val="24"/>
          <w:szCs w:val="24"/>
        </w:rPr>
      </w:pPr>
      <w:r w:rsidRPr="003367AB">
        <w:rPr>
          <w:b/>
          <w:sz w:val="24"/>
          <w:szCs w:val="24"/>
        </w:rPr>
        <w:t xml:space="preserve">Method </w:t>
      </w:r>
      <w:r w:rsidR="00366852" w:rsidRPr="003367AB">
        <w:rPr>
          <w:b/>
          <w:sz w:val="24"/>
          <w:szCs w:val="24"/>
        </w:rPr>
        <w:t>&amp; Deliverable</w:t>
      </w:r>
    </w:p>
    <w:p w:rsidR="00464089" w:rsidRPr="003367AB" w:rsidRDefault="00464089" w:rsidP="00464089">
      <w:pPr>
        <w:pStyle w:val="NoSpacing"/>
        <w:rPr>
          <w:sz w:val="24"/>
          <w:szCs w:val="24"/>
        </w:rPr>
      </w:pPr>
    </w:p>
    <w:p w:rsidR="00907D1E" w:rsidRPr="003367AB" w:rsidRDefault="009F7708" w:rsidP="00464089">
      <w:pPr>
        <w:pStyle w:val="NoSpacing"/>
        <w:rPr>
          <w:sz w:val="24"/>
          <w:szCs w:val="24"/>
        </w:rPr>
      </w:pPr>
      <w:r w:rsidRPr="003367AB">
        <w:rPr>
          <w:sz w:val="24"/>
          <w:szCs w:val="24"/>
        </w:rPr>
        <w:t>We are open to c</w:t>
      </w:r>
      <w:r w:rsidR="00907D1E" w:rsidRPr="003367AB">
        <w:rPr>
          <w:sz w:val="24"/>
          <w:szCs w:val="24"/>
        </w:rPr>
        <w:t xml:space="preserve">onsidering a variety of </w:t>
      </w:r>
      <w:r w:rsidR="003301B6">
        <w:rPr>
          <w:sz w:val="24"/>
          <w:szCs w:val="24"/>
        </w:rPr>
        <w:t xml:space="preserve">new </w:t>
      </w:r>
      <w:r w:rsidR="00907D1E" w:rsidRPr="003367AB">
        <w:rPr>
          <w:sz w:val="24"/>
          <w:szCs w:val="24"/>
        </w:rPr>
        <w:t>methods</w:t>
      </w:r>
      <w:r w:rsidR="003301B6">
        <w:rPr>
          <w:sz w:val="24"/>
          <w:szCs w:val="24"/>
        </w:rPr>
        <w:t xml:space="preserve"> or </w:t>
      </w:r>
      <w:r w:rsidR="00104C5E">
        <w:rPr>
          <w:sz w:val="24"/>
          <w:szCs w:val="24"/>
        </w:rPr>
        <w:t xml:space="preserve">hybrid </w:t>
      </w:r>
      <w:r w:rsidR="003301B6">
        <w:rPr>
          <w:sz w:val="24"/>
          <w:szCs w:val="24"/>
        </w:rPr>
        <w:t>combinations of methods</w:t>
      </w:r>
      <w:r w:rsidR="00104C5E">
        <w:rPr>
          <w:sz w:val="24"/>
          <w:szCs w:val="24"/>
        </w:rPr>
        <w:t xml:space="preserve"> and data integration</w:t>
      </w:r>
      <w:r w:rsidR="00907D1E" w:rsidRPr="003367AB">
        <w:rPr>
          <w:sz w:val="24"/>
          <w:szCs w:val="24"/>
        </w:rPr>
        <w:t xml:space="preserve">, such as </w:t>
      </w:r>
      <w:r w:rsidR="004E25D8">
        <w:rPr>
          <w:sz w:val="24"/>
          <w:szCs w:val="24"/>
        </w:rPr>
        <w:t xml:space="preserve">increasing the size of </w:t>
      </w:r>
      <w:r w:rsidR="00104C5E">
        <w:rPr>
          <w:sz w:val="24"/>
          <w:szCs w:val="24"/>
        </w:rPr>
        <w:t xml:space="preserve">single source </w:t>
      </w:r>
      <w:r w:rsidR="00907D1E" w:rsidRPr="003367AB">
        <w:rPr>
          <w:sz w:val="24"/>
          <w:szCs w:val="24"/>
        </w:rPr>
        <w:t>opt-in panels</w:t>
      </w:r>
      <w:r w:rsidR="004E25D8">
        <w:rPr>
          <w:sz w:val="24"/>
          <w:szCs w:val="24"/>
        </w:rPr>
        <w:t xml:space="preserve"> with more kids and teens</w:t>
      </w:r>
      <w:r w:rsidR="00907D1E" w:rsidRPr="003367AB">
        <w:rPr>
          <w:sz w:val="24"/>
          <w:szCs w:val="24"/>
        </w:rPr>
        <w:t>,</w:t>
      </w:r>
      <w:r w:rsidR="004E25D8">
        <w:rPr>
          <w:sz w:val="24"/>
          <w:szCs w:val="24"/>
        </w:rPr>
        <w:t xml:space="preserve"> the use of</w:t>
      </w:r>
      <w:r w:rsidR="00907D1E" w:rsidRPr="003367AB">
        <w:rPr>
          <w:sz w:val="24"/>
          <w:szCs w:val="24"/>
        </w:rPr>
        <w:t xml:space="preserve"> </w:t>
      </w:r>
      <w:r w:rsidR="00104C5E">
        <w:rPr>
          <w:sz w:val="24"/>
          <w:szCs w:val="24"/>
        </w:rPr>
        <w:t xml:space="preserve">hybrid </w:t>
      </w:r>
      <w:r w:rsidR="00907D1E" w:rsidRPr="003367AB">
        <w:rPr>
          <w:sz w:val="24"/>
          <w:szCs w:val="24"/>
        </w:rPr>
        <w:t>data matching or modeling that is privacy and COPPA-compliant</w:t>
      </w:r>
      <w:r w:rsidR="0048022F">
        <w:rPr>
          <w:sz w:val="24"/>
          <w:szCs w:val="24"/>
        </w:rPr>
        <w:t>,</w:t>
      </w:r>
      <w:r w:rsidR="00907D1E" w:rsidRPr="003367AB">
        <w:rPr>
          <w:sz w:val="24"/>
          <w:szCs w:val="24"/>
        </w:rPr>
        <w:t xml:space="preserve"> and/or COPPA-compliant surveys done on a regular basis that could then be used for attribution of demographics against other forms of usage data</w:t>
      </w:r>
      <w:r w:rsidR="004E25D8">
        <w:rPr>
          <w:sz w:val="24"/>
          <w:szCs w:val="24"/>
        </w:rPr>
        <w:t xml:space="preserve"> (such as audited server data)</w:t>
      </w:r>
      <w:r w:rsidR="00907D1E" w:rsidRPr="003367AB">
        <w:rPr>
          <w:sz w:val="24"/>
          <w:szCs w:val="24"/>
        </w:rPr>
        <w:t xml:space="preserve">.  </w:t>
      </w:r>
    </w:p>
    <w:p w:rsidR="00907D1E" w:rsidRPr="003367AB" w:rsidRDefault="00907D1E" w:rsidP="00464089">
      <w:pPr>
        <w:pStyle w:val="NoSpacing"/>
        <w:rPr>
          <w:sz w:val="24"/>
          <w:szCs w:val="24"/>
        </w:rPr>
      </w:pPr>
    </w:p>
    <w:p w:rsidR="00151B1A" w:rsidRPr="003367AB" w:rsidRDefault="00907D1E" w:rsidP="00464089">
      <w:pPr>
        <w:pStyle w:val="NoSpacing"/>
        <w:rPr>
          <w:sz w:val="24"/>
          <w:szCs w:val="24"/>
        </w:rPr>
      </w:pPr>
      <w:r w:rsidRPr="003367AB">
        <w:rPr>
          <w:sz w:val="24"/>
          <w:szCs w:val="24"/>
        </w:rPr>
        <w:t xml:space="preserve">We are seeking solutions from industry measurement vendors that </w:t>
      </w:r>
      <w:r w:rsidR="00151B1A" w:rsidRPr="003367AB">
        <w:rPr>
          <w:sz w:val="24"/>
          <w:szCs w:val="24"/>
        </w:rPr>
        <w:t xml:space="preserve">meet the </w:t>
      </w:r>
      <w:r w:rsidR="0043679C" w:rsidRPr="003367AB">
        <w:rPr>
          <w:sz w:val="24"/>
          <w:szCs w:val="24"/>
        </w:rPr>
        <w:t xml:space="preserve">following </w:t>
      </w:r>
      <w:r w:rsidR="00151B1A" w:rsidRPr="003367AB">
        <w:rPr>
          <w:sz w:val="24"/>
          <w:szCs w:val="24"/>
        </w:rPr>
        <w:t xml:space="preserve">criteria:  </w:t>
      </w:r>
    </w:p>
    <w:p w:rsidR="00151B1A" w:rsidRPr="003367AB" w:rsidRDefault="00151B1A" w:rsidP="00151B1A">
      <w:pPr>
        <w:pStyle w:val="NoSpacing"/>
        <w:rPr>
          <w:sz w:val="24"/>
          <w:szCs w:val="24"/>
        </w:rPr>
      </w:pPr>
    </w:p>
    <w:p w:rsidR="00151B1A" w:rsidRDefault="00151B1A" w:rsidP="00151B1A">
      <w:pPr>
        <w:pStyle w:val="NoSpacing"/>
        <w:numPr>
          <w:ilvl w:val="0"/>
          <w:numId w:val="6"/>
        </w:numPr>
        <w:rPr>
          <w:sz w:val="24"/>
          <w:szCs w:val="24"/>
        </w:rPr>
      </w:pPr>
      <w:r w:rsidRPr="003367AB">
        <w:rPr>
          <w:sz w:val="24"/>
          <w:szCs w:val="24"/>
        </w:rPr>
        <w:t xml:space="preserve">Measures user (who) and usage (when, how often, and how long) </w:t>
      </w:r>
      <w:r w:rsidR="00907D1E" w:rsidRPr="003367AB">
        <w:rPr>
          <w:sz w:val="24"/>
          <w:szCs w:val="24"/>
        </w:rPr>
        <w:t>metrics for  individuals aged 2-17</w:t>
      </w:r>
      <w:r w:rsidRPr="003367AB">
        <w:rPr>
          <w:sz w:val="24"/>
          <w:szCs w:val="24"/>
        </w:rPr>
        <w:t xml:space="preserve"> within households</w:t>
      </w:r>
      <w:r w:rsidR="00104C5E">
        <w:rPr>
          <w:sz w:val="24"/>
          <w:szCs w:val="24"/>
        </w:rPr>
        <w:t>, at the media brand level, as well as at the media platform level</w:t>
      </w:r>
    </w:p>
    <w:p w:rsidR="0048022F" w:rsidRPr="0048022F" w:rsidRDefault="0048022F" w:rsidP="0048022F">
      <w:pPr>
        <w:pStyle w:val="NoSpacing"/>
        <w:numPr>
          <w:ilvl w:val="0"/>
          <w:numId w:val="6"/>
        </w:numPr>
        <w:rPr>
          <w:sz w:val="24"/>
          <w:szCs w:val="24"/>
        </w:rPr>
      </w:pPr>
      <w:r>
        <w:rPr>
          <w:sz w:val="24"/>
          <w:szCs w:val="24"/>
        </w:rPr>
        <w:t xml:space="preserve">Captures unduplicated net reach of video, gaming, social media, and flat/interactive digital content across all digital platforms, with the ability to include TV (linear, DVR and VOD) via traditional TV devices, as well as through gaming devices, MVPD apps and SVOD OTT apps (Netflix, Hulu, amazon, </w:t>
      </w:r>
      <w:proofErr w:type="spellStart"/>
      <w:r>
        <w:rPr>
          <w:sz w:val="24"/>
          <w:szCs w:val="24"/>
        </w:rPr>
        <w:t>etc</w:t>
      </w:r>
      <w:proofErr w:type="spellEnd"/>
      <w:r>
        <w:rPr>
          <w:sz w:val="24"/>
          <w:szCs w:val="24"/>
        </w:rPr>
        <w:t>)</w:t>
      </w:r>
      <w:r w:rsidR="00104C5E">
        <w:rPr>
          <w:sz w:val="24"/>
          <w:szCs w:val="24"/>
        </w:rPr>
        <w:t xml:space="preserve"> - including</w:t>
      </w:r>
      <w:r>
        <w:rPr>
          <w:sz w:val="24"/>
          <w:szCs w:val="24"/>
        </w:rPr>
        <w:t xml:space="preserve"> the ability to show incremental reach for each platform</w:t>
      </w:r>
      <w:r w:rsidR="00104C5E">
        <w:rPr>
          <w:sz w:val="24"/>
          <w:szCs w:val="24"/>
        </w:rPr>
        <w:t xml:space="preserve"> for a particular media brand (such as Cartoon Network, Nickelodeon, Disney Channel, </w:t>
      </w:r>
      <w:proofErr w:type="spellStart"/>
      <w:r w:rsidR="00104C5E">
        <w:rPr>
          <w:sz w:val="24"/>
          <w:szCs w:val="24"/>
        </w:rPr>
        <w:t>etc</w:t>
      </w:r>
      <w:proofErr w:type="spellEnd"/>
      <w:r w:rsidR="00104C5E">
        <w:rPr>
          <w:sz w:val="24"/>
          <w:szCs w:val="24"/>
        </w:rPr>
        <w:t>)</w:t>
      </w:r>
    </w:p>
    <w:p w:rsidR="00893AD6" w:rsidRPr="003367AB" w:rsidRDefault="00893AD6" w:rsidP="00893AD6">
      <w:pPr>
        <w:pStyle w:val="NoSpacing"/>
        <w:numPr>
          <w:ilvl w:val="0"/>
          <w:numId w:val="6"/>
        </w:numPr>
        <w:rPr>
          <w:sz w:val="24"/>
          <w:szCs w:val="24"/>
        </w:rPr>
      </w:pPr>
      <w:r w:rsidRPr="003367AB">
        <w:rPr>
          <w:sz w:val="24"/>
          <w:szCs w:val="24"/>
        </w:rPr>
        <w:t>Represents the U.S. population as a whole, including users that only use one medium as well as users that use any different combination of screens</w:t>
      </w:r>
    </w:p>
    <w:p w:rsidR="00151B1A" w:rsidRPr="003367AB" w:rsidRDefault="00151B1A" w:rsidP="00151B1A">
      <w:pPr>
        <w:pStyle w:val="NoSpacing"/>
        <w:numPr>
          <w:ilvl w:val="0"/>
          <w:numId w:val="6"/>
        </w:numPr>
        <w:rPr>
          <w:sz w:val="24"/>
          <w:szCs w:val="24"/>
        </w:rPr>
      </w:pPr>
      <w:r w:rsidRPr="003367AB">
        <w:rPr>
          <w:sz w:val="24"/>
          <w:szCs w:val="24"/>
        </w:rPr>
        <w:t>Covers us</w:t>
      </w:r>
      <w:r w:rsidR="00907D1E" w:rsidRPr="003367AB">
        <w:rPr>
          <w:sz w:val="24"/>
          <w:szCs w:val="24"/>
        </w:rPr>
        <w:t>age in</w:t>
      </w:r>
      <w:r w:rsidR="00E92138">
        <w:rPr>
          <w:sz w:val="24"/>
          <w:szCs w:val="24"/>
        </w:rPr>
        <w:t xml:space="preserve"> as many locations as possible</w:t>
      </w:r>
      <w:r w:rsidR="00907D1E" w:rsidRPr="003367AB">
        <w:rPr>
          <w:sz w:val="24"/>
          <w:szCs w:val="24"/>
        </w:rPr>
        <w:t>: home, school</w:t>
      </w:r>
      <w:r w:rsidRPr="003367AB">
        <w:rPr>
          <w:sz w:val="24"/>
          <w:szCs w:val="24"/>
        </w:rPr>
        <w:t>, commuting and other out-of-home locations</w:t>
      </w:r>
    </w:p>
    <w:p w:rsidR="00907D1E" w:rsidRPr="003367AB" w:rsidRDefault="00151B1A" w:rsidP="0027104C">
      <w:pPr>
        <w:pStyle w:val="NoSpacing"/>
        <w:numPr>
          <w:ilvl w:val="0"/>
          <w:numId w:val="6"/>
        </w:numPr>
        <w:rPr>
          <w:sz w:val="24"/>
          <w:szCs w:val="24"/>
        </w:rPr>
      </w:pPr>
      <w:r w:rsidRPr="003367AB">
        <w:rPr>
          <w:sz w:val="24"/>
          <w:szCs w:val="24"/>
        </w:rPr>
        <w:t>Scalable, such that it can affordably track exposure across platforms to different combinations of cross-platform</w:t>
      </w:r>
      <w:r w:rsidR="00907D1E" w:rsidRPr="003367AB">
        <w:rPr>
          <w:sz w:val="24"/>
          <w:szCs w:val="24"/>
        </w:rPr>
        <w:t xml:space="preserve"> content</w:t>
      </w:r>
      <w:r w:rsidR="0043679C" w:rsidRPr="003367AB">
        <w:rPr>
          <w:sz w:val="24"/>
          <w:szCs w:val="24"/>
        </w:rPr>
        <w:t xml:space="preserve"> </w:t>
      </w:r>
    </w:p>
    <w:p w:rsidR="00151B1A" w:rsidRPr="003367AB" w:rsidRDefault="004A276A" w:rsidP="0027104C">
      <w:pPr>
        <w:pStyle w:val="NoSpacing"/>
        <w:numPr>
          <w:ilvl w:val="0"/>
          <w:numId w:val="6"/>
        </w:numPr>
        <w:rPr>
          <w:sz w:val="24"/>
          <w:szCs w:val="24"/>
        </w:rPr>
      </w:pPr>
      <w:r w:rsidRPr="003367AB">
        <w:rPr>
          <w:sz w:val="24"/>
          <w:szCs w:val="24"/>
        </w:rPr>
        <w:t>Is able to measure time spent in simultaneous usage for various media combinations at both the site or app or video content level as well as at the broader inter-media level</w:t>
      </w:r>
    </w:p>
    <w:p w:rsidR="00151B1A" w:rsidRPr="003367AB" w:rsidRDefault="00151B1A" w:rsidP="00151B1A">
      <w:pPr>
        <w:pStyle w:val="NoSpacing"/>
        <w:numPr>
          <w:ilvl w:val="0"/>
          <w:numId w:val="6"/>
        </w:numPr>
        <w:rPr>
          <w:sz w:val="24"/>
          <w:szCs w:val="24"/>
        </w:rPr>
      </w:pPr>
      <w:r w:rsidRPr="003367AB">
        <w:rPr>
          <w:sz w:val="24"/>
          <w:szCs w:val="24"/>
        </w:rPr>
        <w:t>For mobile:  measures across all platforms (incl</w:t>
      </w:r>
      <w:r w:rsidR="004E25D8">
        <w:rPr>
          <w:sz w:val="24"/>
          <w:szCs w:val="24"/>
        </w:rPr>
        <w:t>uding Apple IOS and Android</w:t>
      </w:r>
      <w:r w:rsidRPr="003367AB">
        <w:rPr>
          <w:sz w:val="24"/>
          <w:szCs w:val="24"/>
        </w:rPr>
        <w:t>)</w:t>
      </w:r>
      <w:r w:rsidR="0048022F">
        <w:rPr>
          <w:sz w:val="24"/>
          <w:szCs w:val="24"/>
        </w:rPr>
        <w:t xml:space="preserve"> and includes smartphones, iPod Touch devices and tablets</w:t>
      </w:r>
    </w:p>
    <w:p w:rsidR="00151B1A" w:rsidRDefault="00151B1A" w:rsidP="00123507">
      <w:pPr>
        <w:pStyle w:val="NoSpacing"/>
        <w:numPr>
          <w:ilvl w:val="0"/>
          <w:numId w:val="6"/>
        </w:numPr>
        <w:rPr>
          <w:sz w:val="24"/>
          <w:szCs w:val="24"/>
        </w:rPr>
      </w:pPr>
      <w:r w:rsidRPr="003367AB">
        <w:rPr>
          <w:sz w:val="24"/>
          <w:szCs w:val="24"/>
        </w:rPr>
        <w:t>For online:  measures PC and Macs</w:t>
      </w:r>
    </w:p>
    <w:p w:rsidR="004E25D8" w:rsidRPr="003367AB" w:rsidRDefault="0048022F" w:rsidP="00123507">
      <w:pPr>
        <w:pStyle w:val="NoSpacing"/>
        <w:numPr>
          <w:ilvl w:val="0"/>
          <w:numId w:val="6"/>
        </w:numPr>
        <w:rPr>
          <w:sz w:val="24"/>
          <w:szCs w:val="24"/>
        </w:rPr>
      </w:pPr>
      <w:r>
        <w:rPr>
          <w:sz w:val="24"/>
          <w:szCs w:val="24"/>
        </w:rPr>
        <w:t>For game devices</w:t>
      </w:r>
      <w:r w:rsidR="004E25D8">
        <w:rPr>
          <w:sz w:val="24"/>
          <w:szCs w:val="24"/>
        </w:rPr>
        <w:t xml:space="preserve">: measures all platforms (including Xbox and </w:t>
      </w:r>
      <w:proofErr w:type="spellStart"/>
      <w:r w:rsidR="004E25D8">
        <w:rPr>
          <w:sz w:val="24"/>
          <w:szCs w:val="24"/>
        </w:rPr>
        <w:t>Playstation</w:t>
      </w:r>
      <w:proofErr w:type="spellEnd"/>
      <w:r w:rsidR="004E25D8">
        <w:rPr>
          <w:sz w:val="24"/>
          <w:szCs w:val="24"/>
        </w:rPr>
        <w:t>)</w:t>
      </w:r>
      <w:r>
        <w:rPr>
          <w:sz w:val="24"/>
          <w:szCs w:val="24"/>
        </w:rPr>
        <w:t xml:space="preserve">; </w:t>
      </w:r>
      <w:r w:rsidR="00104C5E">
        <w:rPr>
          <w:sz w:val="24"/>
          <w:szCs w:val="24"/>
        </w:rPr>
        <w:t>includes the ability to distinguish</w:t>
      </w:r>
      <w:r>
        <w:rPr>
          <w:sz w:val="24"/>
          <w:szCs w:val="24"/>
        </w:rPr>
        <w:t xml:space="preserve"> usage of linear TV, video, apps and games on gaming devices</w:t>
      </w:r>
    </w:p>
    <w:p w:rsidR="00151B1A" w:rsidRPr="003367AB" w:rsidRDefault="00151B1A" w:rsidP="00123507">
      <w:pPr>
        <w:pStyle w:val="NoSpacing"/>
        <w:numPr>
          <w:ilvl w:val="0"/>
          <w:numId w:val="6"/>
        </w:numPr>
        <w:rPr>
          <w:sz w:val="24"/>
          <w:szCs w:val="24"/>
        </w:rPr>
      </w:pPr>
      <w:r w:rsidRPr="003367AB">
        <w:rPr>
          <w:sz w:val="24"/>
          <w:szCs w:val="24"/>
        </w:rPr>
        <w:t xml:space="preserve">Is </w:t>
      </w:r>
      <w:r w:rsidR="00123507" w:rsidRPr="003367AB">
        <w:rPr>
          <w:sz w:val="24"/>
          <w:szCs w:val="24"/>
        </w:rPr>
        <w:t>COPPA</w:t>
      </w:r>
      <w:r w:rsidRPr="003367AB">
        <w:rPr>
          <w:sz w:val="24"/>
          <w:szCs w:val="24"/>
        </w:rPr>
        <w:t>-compliant</w:t>
      </w:r>
    </w:p>
    <w:p w:rsidR="00151B1A" w:rsidRPr="003367AB" w:rsidRDefault="00151B1A" w:rsidP="00151B1A">
      <w:pPr>
        <w:pStyle w:val="NoSpacing"/>
        <w:numPr>
          <w:ilvl w:val="0"/>
          <w:numId w:val="6"/>
        </w:numPr>
        <w:rPr>
          <w:sz w:val="24"/>
          <w:szCs w:val="24"/>
        </w:rPr>
      </w:pPr>
      <w:r w:rsidRPr="003367AB">
        <w:rPr>
          <w:sz w:val="24"/>
          <w:szCs w:val="24"/>
        </w:rPr>
        <w:t>Uses a methodology that is transparent for the end users and can be easily audited by the MRC</w:t>
      </w:r>
    </w:p>
    <w:p w:rsidR="00151B1A" w:rsidRPr="003367AB" w:rsidRDefault="00151B1A" w:rsidP="00151B1A">
      <w:pPr>
        <w:pStyle w:val="NoSpacing"/>
        <w:numPr>
          <w:ilvl w:val="0"/>
          <w:numId w:val="6"/>
        </w:numPr>
        <w:rPr>
          <w:sz w:val="24"/>
          <w:szCs w:val="24"/>
        </w:rPr>
      </w:pPr>
      <w:r w:rsidRPr="003367AB">
        <w:rPr>
          <w:sz w:val="24"/>
          <w:szCs w:val="24"/>
        </w:rPr>
        <w:t>Needs a great user interface that enables data visualization techniques for increasingly multi-dimensional data</w:t>
      </w:r>
    </w:p>
    <w:p w:rsidR="00151B1A" w:rsidRPr="003367AB" w:rsidRDefault="00104C5E" w:rsidP="00151B1A">
      <w:pPr>
        <w:pStyle w:val="NoSpacing"/>
        <w:numPr>
          <w:ilvl w:val="0"/>
          <w:numId w:val="6"/>
        </w:numPr>
        <w:rPr>
          <w:sz w:val="24"/>
          <w:szCs w:val="24"/>
        </w:rPr>
      </w:pPr>
      <w:r>
        <w:rPr>
          <w:sz w:val="24"/>
          <w:szCs w:val="24"/>
        </w:rPr>
        <w:t>D</w:t>
      </w:r>
      <w:r w:rsidR="00151B1A" w:rsidRPr="003367AB">
        <w:rPr>
          <w:sz w:val="24"/>
          <w:szCs w:val="24"/>
        </w:rPr>
        <w:t>esigned to add in new media as they are invented (extensible or future-proof)</w:t>
      </w:r>
    </w:p>
    <w:p w:rsidR="00151B1A" w:rsidRPr="003367AB" w:rsidRDefault="00151B1A" w:rsidP="00151B1A">
      <w:pPr>
        <w:pStyle w:val="NoSpacing"/>
        <w:numPr>
          <w:ilvl w:val="0"/>
          <w:numId w:val="6"/>
        </w:numPr>
        <w:rPr>
          <w:sz w:val="24"/>
          <w:szCs w:val="24"/>
        </w:rPr>
      </w:pPr>
      <w:r w:rsidRPr="003367AB">
        <w:rPr>
          <w:sz w:val="24"/>
          <w:szCs w:val="24"/>
        </w:rPr>
        <w:t>Is offered as</w:t>
      </w:r>
      <w:r w:rsidR="0043679C" w:rsidRPr="003367AB">
        <w:rPr>
          <w:sz w:val="24"/>
          <w:szCs w:val="24"/>
        </w:rPr>
        <w:t xml:space="preserve"> a syndicated product, but </w:t>
      </w:r>
      <w:r w:rsidRPr="003367AB">
        <w:rPr>
          <w:sz w:val="24"/>
          <w:szCs w:val="24"/>
        </w:rPr>
        <w:t xml:space="preserve">can also be analyzed in a proprietary way </w:t>
      </w:r>
    </w:p>
    <w:p w:rsidR="00151B1A" w:rsidRPr="003367AB" w:rsidRDefault="00151B1A" w:rsidP="00151B1A">
      <w:pPr>
        <w:pStyle w:val="NoSpacing"/>
        <w:numPr>
          <w:ilvl w:val="0"/>
          <w:numId w:val="6"/>
        </w:numPr>
        <w:rPr>
          <w:sz w:val="24"/>
          <w:szCs w:val="24"/>
        </w:rPr>
      </w:pPr>
      <w:r w:rsidRPr="003367AB">
        <w:rPr>
          <w:sz w:val="24"/>
          <w:szCs w:val="24"/>
        </w:rPr>
        <w:t xml:space="preserve">Can be integrated </w:t>
      </w:r>
      <w:r w:rsidR="004E25D8">
        <w:rPr>
          <w:sz w:val="24"/>
          <w:szCs w:val="24"/>
        </w:rPr>
        <w:t xml:space="preserve">in a privacy compliant way </w:t>
      </w:r>
      <w:r w:rsidRPr="003367AB">
        <w:rPr>
          <w:sz w:val="24"/>
          <w:szCs w:val="24"/>
        </w:rPr>
        <w:t>with other datasets</w:t>
      </w:r>
      <w:r w:rsidR="00104C5E">
        <w:rPr>
          <w:sz w:val="24"/>
          <w:szCs w:val="24"/>
        </w:rPr>
        <w:t xml:space="preserve"> (potentially at the household level)</w:t>
      </w:r>
      <w:r w:rsidRPr="003367AB">
        <w:rPr>
          <w:sz w:val="24"/>
          <w:szCs w:val="24"/>
        </w:rPr>
        <w:t xml:space="preserve">, such as purchasing or other behavioral or proprietary datasets, for the </w:t>
      </w:r>
      <w:r w:rsidR="004E25D8">
        <w:rPr>
          <w:sz w:val="24"/>
          <w:szCs w:val="24"/>
        </w:rPr>
        <w:t>purposes of media optimization</w:t>
      </w:r>
      <w:r w:rsidRPr="003367AB">
        <w:rPr>
          <w:sz w:val="24"/>
          <w:szCs w:val="24"/>
        </w:rPr>
        <w:t xml:space="preserve"> and/or to demonstrate post-exposure purchase behavior</w:t>
      </w:r>
      <w:r w:rsidR="004E25D8">
        <w:rPr>
          <w:sz w:val="24"/>
          <w:szCs w:val="24"/>
        </w:rPr>
        <w:t xml:space="preserve"> (this may be less critical, if it can’t be done in a privacy compliant way)</w:t>
      </w:r>
    </w:p>
    <w:p w:rsidR="00366852" w:rsidRPr="003367AB" w:rsidRDefault="00366852" w:rsidP="00464089">
      <w:pPr>
        <w:pStyle w:val="NoSpacing"/>
        <w:rPr>
          <w:sz w:val="24"/>
          <w:szCs w:val="24"/>
        </w:rPr>
      </w:pPr>
    </w:p>
    <w:p w:rsidR="00464089" w:rsidRPr="003367AB" w:rsidRDefault="00464089" w:rsidP="00A3479C">
      <w:pPr>
        <w:pStyle w:val="NoSpacing"/>
        <w:numPr>
          <w:ilvl w:val="0"/>
          <w:numId w:val="4"/>
        </w:numPr>
        <w:rPr>
          <w:b/>
          <w:sz w:val="24"/>
          <w:szCs w:val="24"/>
        </w:rPr>
      </w:pPr>
      <w:r w:rsidRPr="003367AB">
        <w:rPr>
          <w:b/>
          <w:sz w:val="24"/>
          <w:szCs w:val="24"/>
        </w:rPr>
        <w:t>Proposal Schedule &amp; Items to Include</w:t>
      </w:r>
    </w:p>
    <w:p w:rsidR="00A3479C" w:rsidRPr="003367AB" w:rsidRDefault="00A3479C" w:rsidP="00464089">
      <w:pPr>
        <w:pStyle w:val="NoSpacing"/>
        <w:rPr>
          <w:sz w:val="24"/>
          <w:szCs w:val="24"/>
        </w:rPr>
      </w:pPr>
    </w:p>
    <w:p w:rsidR="00104C5E" w:rsidRPr="003367AB" w:rsidRDefault="00123507" w:rsidP="00464089">
      <w:pPr>
        <w:pStyle w:val="NoSpacing"/>
        <w:rPr>
          <w:sz w:val="24"/>
          <w:szCs w:val="24"/>
        </w:rPr>
      </w:pPr>
      <w:r w:rsidRPr="003367AB">
        <w:rPr>
          <w:sz w:val="24"/>
          <w:szCs w:val="24"/>
        </w:rPr>
        <w:t>We are schedu</w:t>
      </w:r>
      <w:r w:rsidR="002004A3">
        <w:rPr>
          <w:sz w:val="24"/>
          <w:szCs w:val="24"/>
        </w:rPr>
        <w:t>ling a meeting</w:t>
      </w:r>
      <w:r w:rsidRPr="003367AB">
        <w:rPr>
          <w:sz w:val="24"/>
          <w:szCs w:val="24"/>
        </w:rPr>
        <w:t xml:space="preserve"> to </w:t>
      </w:r>
      <w:r w:rsidR="004E25D8">
        <w:rPr>
          <w:sz w:val="24"/>
          <w:szCs w:val="24"/>
        </w:rPr>
        <w:t>discuss your proposals</w:t>
      </w:r>
      <w:r w:rsidR="00195F4A">
        <w:rPr>
          <w:sz w:val="24"/>
          <w:szCs w:val="24"/>
        </w:rPr>
        <w:t xml:space="preserve"> and have the Committee answer any questions.  We would like for </w:t>
      </w:r>
      <w:r w:rsidRPr="003367AB">
        <w:rPr>
          <w:sz w:val="24"/>
          <w:szCs w:val="24"/>
        </w:rPr>
        <w:t>written proposal</w:t>
      </w:r>
      <w:r w:rsidR="004E25D8">
        <w:rPr>
          <w:sz w:val="24"/>
          <w:szCs w:val="24"/>
        </w:rPr>
        <w:t>s to be submitted by February 9, 20</w:t>
      </w:r>
      <w:r w:rsidRPr="003367AB">
        <w:rPr>
          <w:sz w:val="24"/>
          <w:szCs w:val="24"/>
        </w:rPr>
        <w:t>15.</w:t>
      </w:r>
      <w:r w:rsidR="00366852" w:rsidRPr="003367AB">
        <w:rPr>
          <w:sz w:val="24"/>
          <w:szCs w:val="24"/>
        </w:rPr>
        <w:t xml:space="preserve"> </w:t>
      </w:r>
      <w:r w:rsidRPr="003367AB">
        <w:rPr>
          <w:sz w:val="24"/>
          <w:szCs w:val="24"/>
        </w:rPr>
        <w:t xml:space="preserve"> In the proposal, feel f</w:t>
      </w:r>
      <w:r w:rsidR="004E25D8">
        <w:rPr>
          <w:sz w:val="24"/>
          <w:szCs w:val="24"/>
        </w:rPr>
        <w:t>ree to outline several approaches to address the challenges, each</w:t>
      </w:r>
      <w:r w:rsidRPr="003367AB">
        <w:rPr>
          <w:sz w:val="24"/>
          <w:szCs w:val="24"/>
        </w:rPr>
        <w:t xml:space="preserve"> with their own cost and timing considerations, so that the Committee will have options to </w:t>
      </w:r>
      <w:r w:rsidR="00104C5E">
        <w:rPr>
          <w:sz w:val="24"/>
          <w:szCs w:val="24"/>
        </w:rPr>
        <w:t>evaluate, including Pilot Test options</w:t>
      </w:r>
      <w:r w:rsidRPr="003367AB">
        <w:rPr>
          <w:sz w:val="24"/>
          <w:szCs w:val="24"/>
        </w:rPr>
        <w:t xml:space="preserve">. </w:t>
      </w:r>
      <w:r w:rsidR="0043679C" w:rsidRPr="003367AB">
        <w:rPr>
          <w:sz w:val="24"/>
          <w:szCs w:val="24"/>
        </w:rPr>
        <w:t xml:space="preserve"> No</w:t>
      </w:r>
      <w:r w:rsidRPr="003367AB">
        <w:rPr>
          <w:sz w:val="24"/>
          <w:szCs w:val="24"/>
        </w:rPr>
        <w:t>te that Committee members can also be</w:t>
      </w:r>
      <w:r w:rsidR="0043679C" w:rsidRPr="003367AB">
        <w:rPr>
          <w:sz w:val="24"/>
          <w:szCs w:val="24"/>
        </w:rPr>
        <w:t xml:space="preserve"> available for interim meetings to review and discuss potential a</w:t>
      </w:r>
      <w:r w:rsidR="00104C5E">
        <w:rPr>
          <w:sz w:val="24"/>
          <w:szCs w:val="24"/>
        </w:rPr>
        <w:t>pproaches.</w:t>
      </w:r>
    </w:p>
    <w:sectPr w:rsidR="00104C5E" w:rsidRPr="003367AB" w:rsidSect="00AD1A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874"/>
    <w:multiLevelType w:val="hybridMultilevel"/>
    <w:tmpl w:val="AB8A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48AF"/>
    <w:multiLevelType w:val="hybridMultilevel"/>
    <w:tmpl w:val="C85A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C0BAB"/>
    <w:multiLevelType w:val="hybridMultilevel"/>
    <w:tmpl w:val="B4A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75623"/>
    <w:multiLevelType w:val="hybridMultilevel"/>
    <w:tmpl w:val="B2B8AD58"/>
    <w:lvl w:ilvl="0" w:tplc="4FA60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6664F8"/>
    <w:multiLevelType w:val="hybridMultilevel"/>
    <w:tmpl w:val="DA826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7779D"/>
    <w:multiLevelType w:val="hybridMultilevel"/>
    <w:tmpl w:val="318A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46"/>
    <w:rsid w:val="00066A12"/>
    <w:rsid w:val="00104C5E"/>
    <w:rsid w:val="00123507"/>
    <w:rsid w:val="00133051"/>
    <w:rsid w:val="00151B1A"/>
    <w:rsid w:val="00195F4A"/>
    <w:rsid w:val="002004A3"/>
    <w:rsid w:val="00214E3F"/>
    <w:rsid w:val="00287E13"/>
    <w:rsid w:val="002B14DF"/>
    <w:rsid w:val="002B6A7A"/>
    <w:rsid w:val="002D651C"/>
    <w:rsid w:val="003301B6"/>
    <w:rsid w:val="003367AB"/>
    <w:rsid w:val="00366852"/>
    <w:rsid w:val="003A4F7E"/>
    <w:rsid w:val="00413BED"/>
    <w:rsid w:val="0043679C"/>
    <w:rsid w:val="00455B46"/>
    <w:rsid w:val="00464089"/>
    <w:rsid w:val="0048022F"/>
    <w:rsid w:val="00481668"/>
    <w:rsid w:val="00484622"/>
    <w:rsid w:val="004A276A"/>
    <w:rsid w:val="004E25D8"/>
    <w:rsid w:val="005B1434"/>
    <w:rsid w:val="005C32B2"/>
    <w:rsid w:val="005C5EB4"/>
    <w:rsid w:val="006D750E"/>
    <w:rsid w:val="006E53EF"/>
    <w:rsid w:val="007106E3"/>
    <w:rsid w:val="00737655"/>
    <w:rsid w:val="00753512"/>
    <w:rsid w:val="007D29BC"/>
    <w:rsid w:val="007D342D"/>
    <w:rsid w:val="007D7120"/>
    <w:rsid w:val="008357D3"/>
    <w:rsid w:val="00846B8F"/>
    <w:rsid w:val="00893AD6"/>
    <w:rsid w:val="008B3CC0"/>
    <w:rsid w:val="00907D1E"/>
    <w:rsid w:val="0091325D"/>
    <w:rsid w:val="009247ED"/>
    <w:rsid w:val="0093639D"/>
    <w:rsid w:val="009B29B4"/>
    <w:rsid w:val="009C77A5"/>
    <w:rsid w:val="009D073C"/>
    <w:rsid w:val="009F22E4"/>
    <w:rsid w:val="009F64B0"/>
    <w:rsid w:val="009F7708"/>
    <w:rsid w:val="00A3479C"/>
    <w:rsid w:val="00A725C5"/>
    <w:rsid w:val="00AD1A06"/>
    <w:rsid w:val="00B3014A"/>
    <w:rsid w:val="00B3406E"/>
    <w:rsid w:val="00B97ACE"/>
    <w:rsid w:val="00BD51EE"/>
    <w:rsid w:val="00C16779"/>
    <w:rsid w:val="00C4122A"/>
    <w:rsid w:val="00C65BD1"/>
    <w:rsid w:val="00CA3CE1"/>
    <w:rsid w:val="00CD0423"/>
    <w:rsid w:val="00CE7765"/>
    <w:rsid w:val="00CF091D"/>
    <w:rsid w:val="00D6780A"/>
    <w:rsid w:val="00DA3F88"/>
    <w:rsid w:val="00DA458D"/>
    <w:rsid w:val="00DD4971"/>
    <w:rsid w:val="00DF56CE"/>
    <w:rsid w:val="00E24E4E"/>
    <w:rsid w:val="00E57783"/>
    <w:rsid w:val="00E72E0A"/>
    <w:rsid w:val="00E92138"/>
    <w:rsid w:val="00F51D3A"/>
    <w:rsid w:val="00FA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6895B-3AA2-4D72-A0DA-5D5FB660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46"/>
    <w:rPr>
      <w:rFonts w:ascii="Tahoma" w:hAnsi="Tahoma" w:cs="Tahoma"/>
      <w:sz w:val="16"/>
      <w:szCs w:val="16"/>
    </w:rPr>
  </w:style>
  <w:style w:type="paragraph" w:styleId="ListParagraph">
    <w:name w:val="List Paragraph"/>
    <w:basedOn w:val="Normal"/>
    <w:uiPriority w:val="34"/>
    <w:qFormat/>
    <w:rsid w:val="00455B46"/>
    <w:pPr>
      <w:ind w:left="720"/>
      <w:contextualSpacing/>
    </w:pPr>
  </w:style>
  <w:style w:type="paragraph" w:styleId="NoSpacing">
    <w:name w:val="No Spacing"/>
    <w:uiPriority w:val="1"/>
    <w:qFormat/>
    <w:rsid w:val="00464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Marzena Del Gaudio</cp:lastModifiedBy>
  <cp:revision>2</cp:revision>
  <cp:lastPrinted>2011-01-03T21:21:00Z</cp:lastPrinted>
  <dcterms:created xsi:type="dcterms:W3CDTF">2016-08-16T19:27:00Z</dcterms:created>
  <dcterms:modified xsi:type="dcterms:W3CDTF">2016-08-16T19:27:00Z</dcterms:modified>
</cp:coreProperties>
</file>